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97" w:type="dxa"/>
        <w:jc w:val="center"/>
        <w:tblInd w:w="-1032" w:type="dxa"/>
        <w:tblLook w:val="04A0" w:firstRow="1" w:lastRow="0" w:firstColumn="1" w:lastColumn="0" w:noHBand="0" w:noVBand="1"/>
      </w:tblPr>
      <w:tblGrid>
        <w:gridCol w:w="1975"/>
        <w:gridCol w:w="1859"/>
        <w:gridCol w:w="1428"/>
        <w:gridCol w:w="1529"/>
        <w:gridCol w:w="2565"/>
        <w:gridCol w:w="541"/>
      </w:tblGrid>
      <w:tr w:rsidR="008746C4" w:rsidRPr="00F9643C" w:rsidTr="002966AE">
        <w:trPr>
          <w:jc w:val="center"/>
        </w:trPr>
        <w:tc>
          <w:tcPr>
            <w:tcW w:w="1975" w:type="dxa"/>
          </w:tcPr>
          <w:p w:rsidR="008746C4" w:rsidRPr="008746C4" w:rsidRDefault="008746C4" w:rsidP="008746C4">
            <w:pPr>
              <w:jc w:val="center"/>
              <w:rPr>
                <w:b/>
                <w:bCs/>
                <w:sz w:val="24"/>
                <w:szCs w:val="24"/>
              </w:rPr>
            </w:pPr>
            <w:r w:rsidRPr="008746C4">
              <w:rPr>
                <w:b/>
                <w:bCs/>
                <w:sz w:val="24"/>
                <w:szCs w:val="24"/>
              </w:rPr>
              <w:t>Notes</w:t>
            </w:r>
          </w:p>
          <w:p w:rsidR="008746C4" w:rsidRPr="008746C4" w:rsidRDefault="008746C4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746C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859" w:type="dxa"/>
          </w:tcPr>
          <w:p w:rsidR="008746C4" w:rsidRPr="008746C4" w:rsidRDefault="008746C4" w:rsidP="008746C4">
            <w:pPr>
              <w:jc w:val="center"/>
              <w:rPr>
                <w:b/>
                <w:bCs/>
                <w:sz w:val="24"/>
                <w:szCs w:val="24"/>
              </w:rPr>
            </w:pPr>
            <w:r w:rsidRPr="008746C4">
              <w:rPr>
                <w:b/>
                <w:bCs/>
                <w:sz w:val="24"/>
                <w:szCs w:val="24"/>
              </w:rPr>
              <w:t>Accommodation</w:t>
            </w:r>
          </w:p>
          <w:p w:rsidR="008746C4" w:rsidRDefault="008746C4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746C4">
              <w:rPr>
                <w:rFonts w:hint="cs"/>
                <w:b/>
                <w:bCs/>
                <w:sz w:val="24"/>
                <w:szCs w:val="24"/>
                <w:rtl/>
              </w:rPr>
              <w:t>توفر السكن مع عائلة</w:t>
            </w:r>
            <w:r w:rsidR="00811DA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11DA1" w:rsidRPr="008746C4" w:rsidRDefault="00811DA1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الأسبوع</w:t>
            </w:r>
          </w:p>
        </w:tc>
        <w:tc>
          <w:tcPr>
            <w:tcW w:w="1428" w:type="dxa"/>
          </w:tcPr>
          <w:p w:rsidR="008746C4" w:rsidRPr="008746C4" w:rsidRDefault="008746C4" w:rsidP="008746C4">
            <w:pPr>
              <w:jc w:val="center"/>
              <w:rPr>
                <w:b/>
                <w:bCs/>
                <w:sz w:val="24"/>
                <w:szCs w:val="24"/>
              </w:rPr>
            </w:pPr>
            <w:r w:rsidRPr="008746C4">
              <w:rPr>
                <w:b/>
                <w:bCs/>
                <w:sz w:val="24"/>
                <w:szCs w:val="24"/>
              </w:rPr>
              <w:t>Hours Study</w:t>
            </w:r>
          </w:p>
          <w:p w:rsidR="008746C4" w:rsidRPr="008746C4" w:rsidRDefault="008746C4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746C4">
              <w:rPr>
                <w:rFonts w:hint="cs"/>
                <w:b/>
                <w:bCs/>
                <w:sz w:val="24"/>
                <w:szCs w:val="24"/>
                <w:rtl/>
              </w:rPr>
              <w:t>عدد ساعات الدراسة</w:t>
            </w:r>
          </w:p>
        </w:tc>
        <w:tc>
          <w:tcPr>
            <w:tcW w:w="1529" w:type="dxa"/>
          </w:tcPr>
          <w:p w:rsidR="008746C4" w:rsidRPr="008746C4" w:rsidRDefault="008746C4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746C4">
              <w:rPr>
                <w:b/>
                <w:bCs/>
                <w:sz w:val="24"/>
                <w:szCs w:val="24"/>
              </w:rPr>
              <w:t>Location</w:t>
            </w:r>
            <w:r w:rsidRPr="008746C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المكان</w:t>
            </w:r>
          </w:p>
        </w:tc>
        <w:tc>
          <w:tcPr>
            <w:tcW w:w="2565" w:type="dxa"/>
          </w:tcPr>
          <w:p w:rsidR="008746C4" w:rsidRPr="008746C4" w:rsidRDefault="008746C4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746C4">
              <w:rPr>
                <w:b/>
                <w:bCs/>
                <w:sz w:val="24"/>
                <w:szCs w:val="24"/>
              </w:rPr>
              <w:t>School Name</w:t>
            </w:r>
          </w:p>
          <w:p w:rsidR="008746C4" w:rsidRPr="008746C4" w:rsidRDefault="008746C4" w:rsidP="008746C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746C4">
              <w:rPr>
                <w:rFonts w:hint="cs"/>
                <w:b/>
                <w:bCs/>
                <w:sz w:val="24"/>
                <w:szCs w:val="24"/>
                <w:rtl/>
              </w:rPr>
              <w:t>إسم المعهد</w:t>
            </w:r>
          </w:p>
        </w:tc>
        <w:tc>
          <w:tcPr>
            <w:tcW w:w="541" w:type="dxa"/>
            <w:shd w:val="clear" w:color="auto" w:fill="C0504D" w:themeFill="accent2"/>
          </w:tcPr>
          <w:p w:rsidR="008746C4" w:rsidRPr="00F9643C" w:rsidRDefault="008746C4" w:rsidP="00F9643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Pr="00701F06" w:rsidRDefault="00811DA1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يوجد سكن عائلة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لم يحدد السعر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428" w:type="dxa"/>
          </w:tcPr>
          <w:p w:rsidR="00311FB7" w:rsidRPr="00701F06" w:rsidRDefault="0020330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</w:rPr>
            </w:pPr>
            <w:hyperlink r:id="rId6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 in Dublin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Pr="00701F06" w:rsidRDefault="00203307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 طريق الإيميل مراسلتهم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Dublin 7 ,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النهر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7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Joyce College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81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195يورو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والرسوم 25 يورو</w:t>
            </w:r>
          </w:p>
        </w:tc>
        <w:tc>
          <w:tcPr>
            <w:tcW w:w="1428" w:type="dxa"/>
          </w:tcPr>
          <w:p w:rsidR="00311FB7" w:rsidRPr="00701F06" w:rsidRDefault="00203307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8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Swan Training Institute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167 يورو</w:t>
            </w:r>
          </w:p>
        </w:tc>
        <w:tc>
          <w:tcPr>
            <w:tcW w:w="1428" w:type="dxa"/>
          </w:tcPr>
          <w:p w:rsidR="00311FB7" w:rsidRPr="00701F06" w:rsidRDefault="00203307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9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lang w:val="en-IE"/>
                </w:rPr>
                <w:t>Horner School of English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  <w:lang w:val="en-IE"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lang w:val="en-IE"/>
                </w:rPr>
                <w:t>Ltd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  <w:lang w:val="en-IE"/>
                </w:rPr>
                <w:t>.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Default="00203307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>
              <w:rPr>
                <w:b/>
                <w:bCs/>
                <w:sz w:val="20"/>
                <w:szCs w:val="20"/>
              </w:rPr>
              <w:t>general-</w:t>
            </w:r>
          </w:p>
          <w:p w:rsidR="00203307" w:rsidRPr="00701F06" w:rsidRDefault="00203307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20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35 </w:t>
            </w:r>
            <w:r>
              <w:rPr>
                <w:b/>
                <w:bCs/>
                <w:sz w:val="20"/>
                <w:szCs w:val="20"/>
              </w:rPr>
              <w:t>academic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Dublin 7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0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Success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College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يوجد سكن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428" w:type="dxa"/>
          </w:tcPr>
          <w:p w:rsidR="00311FB7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5524CD" w:rsidRPr="00701F06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ومكثف 30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لم يتضح مكانه ولا يوجد خريطة في الموقع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1" w:history="1">
              <w:proofErr w:type="spellStart"/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Annalivia</w:t>
              </w:r>
              <w:proofErr w:type="spellEnd"/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 xml:space="preserve"> School of Languages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8E73CE" w:rsidRPr="00F9643C" w:rsidTr="008E73CE">
        <w:trPr>
          <w:jc w:val="center"/>
        </w:trPr>
        <w:tc>
          <w:tcPr>
            <w:tcW w:w="6791" w:type="dxa"/>
            <w:gridSpan w:val="4"/>
            <w:shd w:val="clear" w:color="auto" w:fill="auto"/>
          </w:tcPr>
          <w:p w:rsidR="008E73CE" w:rsidRDefault="008E73C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E73CE" w:rsidRPr="00701F06" w:rsidRDefault="008E73C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رابط المعهد لا يوجد فيه روابط</w:t>
            </w:r>
          </w:p>
        </w:tc>
        <w:tc>
          <w:tcPr>
            <w:tcW w:w="2565" w:type="dxa"/>
          </w:tcPr>
          <w:p w:rsidR="008E73CE" w:rsidRPr="00D9499A" w:rsidRDefault="008E73C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2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Infinity Business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College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8E73CE" w:rsidRPr="00F9643C" w:rsidRDefault="008E73C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175 يورو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والرسوم 50 يورو</w:t>
            </w:r>
          </w:p>
        </w:tc>
        <w:tc>
          <w:tcPr>
            <w:tcW w:w="1428" w:type="dxa"/>
          </w:tcPr>
          <w:p w:rsidR="00811DA1" w:rsidRDefault="00811DA1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811DA1">
              <w:rPr>
                <w:rFonts w:hint="cs"/>
                <w:b/>
                <w:bCs/>
                <w:sz w:val="20"/>
                <w:szCs w:val="20"/>
                <w:rtl/>
              </w:rPr>
              <w:t xml:space="preserve">15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الأثنين إلى الخميس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الجمعه مافي كلاسات</w:t>
            </w:r>
          </w:p>
        </w:tc>
        <w:tc>
          <w:tcPr>
            <w:tcW w:w="1529" w:type="dxa"/>
          </w:tcPr>
          <w:p w:rsidR="00311FB7" w:rsidRPr="00701F06" w:rsidRDefault="00A76C47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3</w:t>
            </w:r>
          </w:p>
        </w:tc>
        <w:tc>
          <w:tcPr>
            <w:tcW w:w="2565" w:type="dxa"/>
          </w:tcPr>
          <w:p w:rsidR="00311FB7" w:rsidRPr="00811DA1" w:rsidRDefault="00311FB7" w:rsidP="00811DA1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3" w:history="1">
              <w:r w:rsidRPr="00811DA1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 Language</w:t>
              </w:r>
              <w:r w:rsidRPr="00811DA1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811DA1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Academy</w:t>
              </w:r>
            </w:hyperlink>
            <w:r w:rsidRPr="00811DA1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811DA1" w:rsidRDefault="00811DA1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190 يورو</w:t>
            </w:r>
          </w:p>
        </w:tc>
        <w:tc>
          <w:tcPr>
            <w:tcW w:w="1428" w:type="dxa"/>
          </w:tcPr>
          <w:p w:rsidR="00311FB7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1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4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Eden School of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811DA1" w:rsidRDefault="00811DA1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311FB7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يوجد سكن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428" w:type="dxa"/>
          </w:tcPr>
          <w:p w:rsidR="00311FB7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  <w:p w:rsidR="00811DA1" w:rsidRDefault="00811DA1" w:rsidP="00811DA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City Center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بالقرب من المستشفى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5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Eden College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هناك قائمة للعوائل معروضة في موقعهم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طب وتخير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428" w:type="dxa"/>
          </w:tcPr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16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الجمعة مافي كلاسات</w:t>
            </w:r>
          </w:p>
        </w:tc>
        <w:tc>
          <w:tcPr>
            <w:tcW w:w="1529" w:type="dxa"/>
          </w:tcPr>
          <w:p w:rsidR="00311FB7" w:rsidRPr="00701F06" w:rsidRDefault="002966AE" w:rsidP="002966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6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ELTA (English Language Tutorial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Academy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>)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811DA1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180 يورو </w:t>
            </w:r>
          </w:p>
        </w:tc>
        <w:tc>
          <w:tcPr>
            <w:tcW w:w="1428" w:type="dxa"/>
          </w:tcPr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1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7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Dorset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College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11DA1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140 يورو</w:t>
            </w:r>
          </w:p>
        </w:tc>
        <w:tc>
          <w:tcPr>
            <w:tcW w:w="1428" w:type="dxa"/>
          </w:tcPr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لم يحدد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1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8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Dublin Cultural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Institute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30 دقيقة من المعهد بالمشي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428" w:type="dxa"/>
          </w:tcPr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19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Dublin School of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16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الجمعة مافي كلاسات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0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Abbey College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لم يحدد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24, South Dublin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1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Active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</w:hyperlink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</w:tcPr>
          <w:p w:rsidR="002966AE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2966AE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2966AE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2966AE" w:rsidRDefault="002966AE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Default="005524CD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</w:tcPr>
          <w:p w:rsidR="002966AE" w:rsidRDefault="002966AE" w:rsidP="00203307">
            <w:pPr>
              <w:pStyle w:val="NormalWeb"/>
              <w:spacing w:line="288" w:lineRule="auto"/>
              <w:rPr>
                <w:rFonts w:ascii="Verdana" w:hAnsi="Verdana"/>
                <w:color w:val="666666"/>
                <w:sz w:val="17"/>
                <w:szCs w:val="17"/>
              </w:rPr>
            </w:pPr>
          </w:p>
          <w:p w:rsidR="00203307" w:rsidRDefault="00203307" w:rsidP="00203307">
            <w:pPr>
              <w:pStyle w:val="NormalWeb"/>
              <w:spacing w:line="288" w:lineRule="auto"/>
              <w:rPr>
                <w:rFonts w:ascii="Verdana" w:hAnsi="Verdana" w:hint="cs"/>
                <w:color w:val="666666"/>
                <w:sz w:val="17"/>
                <w:szCs w:val="17"/>
              </w:rPr>
            </w:pPr>
          </w:p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2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The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Language House School of English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2966AE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66AE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11FB7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  <w:p w:rsidR="002966AE" w:rsidRPr="00F9643C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29" w:type="dxa"/>
          </w:tcPr>
          <w:p w:rsidR="00311FB7" w:rsidRPr="00701F06" w:rsidRDefault="00203307" w:rsidP="00701F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Dublin 1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3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Alpha College of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لم نجد كورسات لغة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كورسات جامعية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4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Dublin Business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School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165 يورو 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29" w:type="dxa"/>
          </w:tcPr>
          <w:p w:rsidR="00311FB7" w:rsidRPr="00701F06" w:rsidRDefault="0020330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1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5" w:history="1">
              <w:proofErr w:type="spellStart"/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lang w:val="en-IE"/>
                </w:rPr>
                <w:t>Delfin</w:t>
              </w:r>
              <w:proofErr w:type="spellEnd"/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lang w:val="en-IE"/>
                </w:rPr>
                <w:t xml:space="preserve"> English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  <w:lang w:val="en-IE"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lang w:val="en-IE"/>
                </w:rPr>
                <w:t>School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Pr="00701F06" w:rsidRDefault="00311FB7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165 من شهر ( </w:t>
            </w:r>
            <w:r>
              <w:rPr>
                <w:b/>
                <w:bCs/>
                <w:sz w:val="20"/>
                <w:szCs w:val="20"/>
              </w:rPr>
              <w:t>June –Aug )</w:t>
            </w:r>
          </w:p>
          <w:p w:rsidR="007D2FD3" w:rsidRPr="00701F06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 xml:space="preserve">185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يورو باقي الأشهر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6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International House of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Dublin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لا توجد ساعات محددة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راسل المعهد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7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International college of technology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ICOT</w:t>
              </w:r>
            </w:hyperlink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لأنه لم يحدد السعر</w:t>
            </w: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D2FD3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D2FD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راسل المعهد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529" w:type="dxa"/>
          </w:tcPr>
          <w:p w:rsidR="00311FB7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عند المطار شمال المدينة</w:t>
            </w: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8" w:history="1"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Irish College of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English</w:t>
              </w:r>
            </w:hyperlink>
            <w:r w:rsidRPr="00D9499A">
              <w:rPr>
                <w:rFonts w:ascii="Verdana" w:hAnsi="Verdana"/>
                <w:color w:val="666666"/>
                <w:sz w:val="17"/>
                <w:szCs w:val="17"/>
                <w:rtl/>
              </w:rPr>
              <w:t xml:space="preserve"> </w:t>
            </w:r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  <w:tr w:rsidR="002966AE" w:rsidRPr="00F9643C" w:rsidTr="002966AE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29" w:history="1"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Emerald Cultural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Institute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  <w:r w:rsidRPr="00D9499A">
              <w:rPr>
                <w:rStyle w:val="Strong"/>
                <w:rFonts w:ascii="Verdana" w:hAnsi="Verdana"/>
                <w:color w:val="FF0000"/>
                <w:sz w:val="17"/>
                <w:szCs w:val="17"/>
                <w:rtl/>
              </w:rPr>
              <w:t> </w:t>
            </w:r>
          </w:p>
        </w:tc>
        <w:tc>
          <w:tcPr>
            <w:tcW w:w="541" w:type="dxa"/>
          </w:tcPr>
          <w:p w:rsidR="002966AE" w:rsidRPr="00F9643C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  <w:tr w:rsidR="00311FB7" w:rsidRPr="00F9643C" w:rsidTr="002966AE">
        <w:trPr>
          <w:jc w:val="center"/>
        </w:trPr>
        <w:tc>
          <w:tcPr>
            <w:tcW w:w="1975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Default="007D2FD3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9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7D2FD3" w:rsidRPr="00701F06" w:rsidRDefault="007D2FD3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170 يورو</w:t>
            </w:r>
          </w:p>
        </w:tc>
        <w:tc>
          <w:tcPr>
            <w:tcW w:w="1428" w:type="dxa"/>
          </w:tcPr>
          <w:p w:rsidR="00311FB7" w:rsidRDefault="00311FB7" w:rsidP="00701F0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524CD" w:rsidRPr="00701F06" w:rsidRDefault="005524CD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29" w:type="dxa"/>
          </w:tcPr>
          <w:p w:rsidR="005524CD" w:rsidRDefault="002966AE" w:rsidP="005524CD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Dublin 2</w:t>
            </w:r>
          </w:p>
          <w:p w:rsidR="005524CD" w:rsidRPr="00701F06" w:rsidRDefault="005524CD" w:rsidP="005524C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5" w:type="dxa"/>
          </w:tcPr>
          <w:p w:rsidR="00311FB7" w:rsidRPr="00D9499A" w:rsidRDefault="00311FB7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0" w:history="1">
              <w:proofErr w:type="spellStart"/>
              <w:r w:rsidRPr="00D9499A">
                <w:rPr>
                  <w:rStyle w:val="Strong"/>
                  <w:rFonts w:ascii="Verdana" w:hAnsi="Verdana"/>
                  <w:color w:val="5F5F5F"/>
                  <w:sz w:val="17"/>
                  <w:szCs w:val="17"/>
                </w:rPr>
                <w:t>Linguaviva</w:t>
              </w:r>
              <w:proofErr w:type="spellEnd"/>
            </w:hyperlink>
          </w:p>
        </w:tc>
        <w:tc>
          <w:tcPr>
            <w:tcW w:w="541" w:type="dxa"/>
          </w:tcPr>
          <w:p w:rsidR="00311FB7" w:rsidRPr="00F9643C" w:rsidRDefault="00311FB7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</w:tr>
      <w:tr w:rsidR="002966AE" w:rsidRPr="00F9643C" w:rsidTr="00DC6605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1" w:history="1"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EF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</w:p>
        </w:tc>
        <w:tc>
          <w:tcPr>
            <w:tcW w:w="541" w:type="dxa"/>
          </w:tcPr>
          <w:p w:rsidR="002966AE" w:rsidRPr="00F9643C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  <w:tr w:rsidR="002966AE" w:rsidRPr="00F9643C" w:rsidTr="00CB55F5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2" w:history="1"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Kaplan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</w:p>
        </w:tc>
        <w:tc>
          <w:tcPr>
            <w:tcW w:w="541" w:type="dxa"/>
          </w:tcPr>
          <w:p w:rsidR="002966AE" w:rsidRPr="00F9643C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  <w:tr w:rsidR="002966AE" w:rsidRPr="00F9643C" w:rsidTr="003F67CF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3" w:history="1"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DCU (language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services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  <w:rtl/>
                </w:rPr>
                <w:t>)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</w:p>
        </w:tc>
        <w:tc>
          <w:tcPr>
            <w:tcW w:w="541" w:type="dxa"/>
          </w:tcPr>
          <w:p w:rsidR="002966AE" w:rsidRPr="00F9643C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  <w:tr w:rsidR="002966AE" w:rsidRPr="00F9643C" w:rsidTr="00B03BFC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4" w:history="1"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UCD (language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  <w:rtl/>
                </w:rPr>
                <w:t xml:space="preserve"> 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services</w:t>
              </w:r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  <w:rtl/>
                </w:rPr>
                <w:t>)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</w:p>
        </w:tc>
        <w:tc>
          <w:tcPr>
            <w:tcW w:w="541" w:type="dxa"/>
          </w:tcPr>
          <w:p w:rsidR="002966AE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  <w:tr w:rsidR="002966AE" w:rsidRPr="00F9643C" w:rsidTr="00205AC3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5" w:history="1">
              <w:r w:rsidRPr="00D9499A">
                <w:rPr>
                  <w:rStyle w:val="Strong"/>
                  <w:rFonts w:ascii="Verdana" w:hAnsi="Verdana"/>
                  <w:color w:val="FF0000"/>
                  <w:sz w:val="17"/>
                  <w:szCs w:val="17"/>
                </w:rPr>
                <w:t>DBL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</w:p>
        </w:tc>
        <w:tc>
          <w:tcPr>
            <w:tcW w:w="541" w:type="dxa"/>
          </w:tcPr>
          <w:p w:rsidR="002966AE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</w:tr>
      <w:tr w:rsidR="002966AE" w:rsidRPr="00F9643C" w:rsidTr="00E6443C">
        <w:trPr>
          <w:jc w:val="center"/>
        </w:trPr>
        <w:tc>
          <w:tcPr>
            <w:tcW w:w="6791" w:type="dxa"/>
            <w:gridSpan w:val="4"/>
          </w:tcPr>
          <w:p w:rsidR="002966AE" w:rsidRPr="00701F06" w:rsidRDefault="002966AE" w:rsidP="0070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متكدس أبعدوا عنه ياطلاب الوزارة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مبتعثي الجامعات أو الجهات الحكومية ليس لديهم مشكلة على حسب إفادة مشرفي الملحقية.</w:t>
            </w:r>
          </w:p>
        </w:tc>
        <w:tc>
          <w:tcPr>
            <w:tcW w:w="2565" w:type="dxa"/>
          </w:tcPr>
          <w:p w:rsidR="002966AE" w:rsidRPr="00D9499A" w:rsidRDefault="002966AE" w:rsidP="00A66600">
            <w:pPr>
              <w:pStyle w:val="NormalWeb"/>
              <w:numPr>
                <w:ilvl w:val="0"/>
                <w:numId w:val="1"/>
              </w:numPr>
              <w:spacing w:line="288" w:lineRule="auto"/>
              <w:rPr>
                <w:rFonts w:ascii="Verdana" w:hAnsi="Verdana"/>
                <w:color w:val="666666"/>
                <w:sz w:val="17"/>
                <w:szCs w:val="17"/>
                <w:rtl/>
              </w:rPr>
            </w:pPr>
            <w:hyperlink r:id="rId36" w:history="1">
              <w:r w:rsidRPr="00D9499A">
                <w:rPr>
                  <w:rFonts w:ascii="Verdana" w:hAnsi="Verdana"/>
                  <w:b/>
                  <w:bCs/>
                  <w:color w:val="FF0000"/>
                  <w:sz w:val="17"/>
                  <w:szCs w:val="17"/>
                </w:rPr>
                <w:t>CES</w:t>
              </w:r>
            </w:hyperlink>
            <w:r w:rsidRPr="00D9499A">
              <w:rPr>
                <w:rFonts w:ascii="Verdana" w:hAnsi="Verdana"/>
                <w:color w:val="FF0000"/>
                <w:sz w:val="17"/>
                <w:szCs w:val="17"/>
                <w:rtl/>
              </w:rPr>
              <w:t>*</w:t>
            </w:r>
          </w:p>
        </w:tc>
        <w:tc>
          <w:tcPr>
            <w:tcW w:w="541" w:type="dxa"/>
          </w:tcPr>
          <w:p w:rsidR="002966AE" w:rsidRDefault="002966A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</w:tr>
      <w:tr w:rsidR="008E73CE" w:rsidRPr="00F9643C" w:rsidTr="00732AF8">
        <w:trPr>
          <w:jc w:val="center"/>
        </w:trPr>
        <w:tc>
          <w:tcPr>
            <w:tcW w:w="9897" w:type="dxa"/>
            <w:gridSpan w:val="6"/>
          </w:tcPr>
          <w:p w:rsidR="008E73CE" w:rsidRDefault="008E73CE" w:rsidP="00F964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إن أخطأنا فمن أنفسنا والشيطان وإن وفقنا فمن الله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دعواتكم لوالدينا ووالديكم</w:t>
            </w:r>
          </w:p>
        </w:tc>
      </w:tr>
    </w:tbl>
    <w:p w:rsidR="00EF0461" w:rsidRPr="00205F5B" w:rsidRDefault="00205F5B" w:rsidP="00205F5B">
      <w:pPr>
        <w:jc w:val="center"/>
        <w:rPr>
          <w:rFonts w:hint="cs"/>
          <w:sz w:val="36"/>
          <w:szCs w:val="36"/>
          <w:u w:val="single"/>
          <w:rtl/>
        </w:rPr>
      </w:pPr>
      <w:r w:rsidRPr="00205F5B">
        <w:rPr>
          <w:rFonts w:hint="cs"/>
          <w:sz w:val="36"/>
          <w:szCs w:val="36"/>
          <w:u w:val="single"/>
          <w:rtl/>
        </w:rPr>
        <w:lastRenderedPageBreak/>
        <w:t xml:space="preserve">مع تحيات أخوانكم </w:t>
      </w:r>
    </w:p>
    <w:p w:rsidR="00205F5B" w:rsidRPr="00205F5B" w:rsidRDefault="00205F5B" w:rsidP="00205F5B">
      <w:pPr>
        <w:jc w:val="center"/>
        <w:rPr>
          <w:rFonts w:ascii="Arial Unicode MS" w:eastAsia="Arial Unicode MS" w:hAnsi="Arial Unicode MS" w:cs="Arial Unicode MS"/>
          <w:color w:val="943634" w:themeColor="accent2" w:themeShade="BF"/>
          <w:sz w:val="36"/>
          <w:szCs w:val="36"/>
          <w:rtl/>
        </w:rPr>
      </w:pPr>
      <w:r w:rsidRPr="00205F5B">
        <w:rPr>
          <w:rFonts w:ascii="Arial Unicode MS" w:eastAsia="Arial Unicode MS" w:hAnsi="Arial Unicode MS" w:cs="Arial Unicode MS"/>
          <w:color w:val="943634" w:themeColor="accent2" w:themeShade="BF"/>
          <w:sz w:val="36"/>
          <w:szCs w:val="36"/>
          <w:rtl/>
        </w:rPr>
        <w:t xml:space="preserve">جبال الألب </w:t>
      </w:r>
    </w:p>
    <w:p w:rsidR="00205F5B" w:rsidRPr="00205F5B" w:rsidRDefault="00205F5B" w:rsidP="00205F5B">
      <w:pPr>
        <w:jc w:val="center"/>
        <w:rPr>
          <w:rFonts w:ascii="Segoe Script" w:hAnsi="Segoe Script"/>
          <w:color w:val="943634" w:themeColor="accent2" w:themeShade="BF"/>
          <w:sz w:val="36"/>
          <w:szCs w:val="36"/>
          <w:rtl/>
        </w:rPr>
      </w:pPr>
      <w:r w:rsidRPr="00205F5B">
        <w:rPr>
          <w:rFonts w:ascii="Arial Unicode MS" w:eastAsia="Arial Unicode MS" w:hAnsi="Arial Unicode MS" w:cs="Arial Unicode MS"/>
          <w:color w:val="943634" w:themeColor="accent2" w:themeShade="BF"/>
          <w:sz w:val="36"/>
          <w:szCs w:val="36"/>
          <w:rtl/>
        </w:rPr>
        <w:t>أبو ريما</w:t>
      </w:r>
    </w:p>
    <w:p w:rsidR="00205F5B" w:rsidRDefault="00205F5B" w:rsidP="00205F5B">
      <w:pPr>
        <w:jc w:val="center"/>
        <w:rPr>
          <w:rFonts w:ascii="Segoe Script" w:hAnsi="Segoe Script"/>
          <w:color w:val="943634" w:themeColor="accent2" w:themeShade="BF"/>
          <w:sz w:val="36"/>
          <w:szCs w:val="36"/>
        </w:rPr>
      </w:pPr>
      <w:proofErr w:type="spellStart"/>
      <w:r w:rsidRPr="00205F5B">
        <w:rPr>
          <w:rFonts w:ascii="Segoe Script" w:hAnsi="Segoe Script"/>
          <w:color w:val="943634" w:themeColor="accent2" w:themeShade="BF"/>
          <w:sz w:val="36"/>
          <w:szCs w:val="36"/>
        </w:rPr>
        <w:t>Bash_Irish_Man</w:t>
      </w:r>
      <w:proofErr w:type="spellEnd"/>
    </w:p>
    <w:p w:rsidR="004333A8" w:rsidRDefault="004333A8" w:rsidP="00205F5B">
      <w:pPr>
        <w:jc w:val="center"/>
        <w:rPr>
          <w:rFonts w:ascii="Segoe Script" w:hAnsi="Segoe Script"/>
          <w:color w:val="943634" w:themeColor="accent2" w:themeShade="BF"/>
          <w:sz w:val="36"/>
          <w:szCs w:val="36"/>
        </w:rPr>
      </w:pPr>
    </w:p>
    <w:p w:rsidR="004333A8" w:rsidRDefault="004333A8" w:rsidP="00205F5B">
      <w:pPr>
        <w:jc w:val="center"/>
        <w:rPr>
          <w:rFonts w:ascii="Segoe Script" w:hAnsi="Segoe Script" w:hint="cs"/>
          <w:color w:val="943634" w:themeColor="accent2" w:themeShade="BF"/>
          <w:sz w:val="36"/>
          <w:szCs w:val="36"/>
        </w:rPr>
      </w:pPr>
    </w:p>
    <w:p w:rsidR="000F6C10" w:rsidRPr="004333A8" w:rsidRDefault="000F6C10" w:rsidP="000F6C10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4333A8" w:rsidRPr="004333A8" w:rsidRDefault="004333A8" w:rsidP="004333A8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rtl/>
        </w:rPr>
      </w:pPr>
    </w:p>
    <w:p w:rsidR="004333A8" w:rsidRPr="00205F5B" w:rsidRDefault="004333A8" w:rsidP="00205F5B">
      <w:pPr>
        <w:jc w:val="center"/>
        <w:rPr>
          <w:rFonts w:ascii="Segoe Script" w:hAnsi="Segoe Script" w:hint="cs"/>
          <w:color w:val="943634" w:themeColor="accent2" w:themeShade="BF"/>
          <w:sz w:val="36"/>
          <w:szCs w:val="36"/>
        </w:rPr>
      </w:pPr>
    </w:p>
    <w:sectPr w:rsidR="004333A8" w:rsidRPr="00205F5B" w:rsidSect="00AD5D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09B"/>
    <w:multiLevelType w:val="multilevel"/>
    <w:tmpl w:val="D2AC9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3C"/>
    <w:rsid w:val="000F6C10"/>
    <w:rsid w:val="00203307"/>
    <w:rsid w:val="00205F5B"/>
    <w:rsid w:val="002966AE"/>
    <w:rsid w:val="00311FB7"/>
    <w:rsid w:val="004333A8"/>
    <w:rsid w:val="005524CD"/>
    <w:rsid w:val="00701F06"/>
    <w:rsid w:val="00714FE5"/>
    <w:rsid w:val="007D2FD3"/>
    <w:rsid w:val="00811DA1"/>
    <w:rsid w:val="008746C4"/>
    <w:rsid w:val="008E73CE"/>
    <w:rsid w:val="009326BD"/>
    <w:rsid w:val="00A76C47"/>
    <w:rsid w:val="00AD5D04"/>
    <w:rsid w:val="00EF0461"/>
    <w:rsid w:val="00F9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11F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11F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F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.ie/" TargetMode="External"/><Relationship Id="rId13" Type="http://schemas.openxmlformats.org/officeDocument/2006/relationships/hyperlink" Target="http://www.elaireland.com/" TargetMode="External"/><Relationship Id="rId18" Type="http://schemas.openxmlformats.org/officeDocument/2006/relationships/hyperlink" Target="http://www.dublinci.com/" TargetMode="External"/><Relationship Id="rId26" Type="http://schemas.openxmlformats.org/officeDocument/2006/relationships/hyperlink" Target="http://www.ihdublin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ctive-english.com/" TargetMode="External"/><Relationship Id="rId34" Type="http://schemas.openxmlformats.org/officeDocument/2006/relationships/hyperlink" Target="http://www.ucd.ie/alc/about_us/about_us_Getting_here.htm" TargetMode="External"/><Relationship Id="rId7" Type="http://schemas.openxmlformats.org/officeDocument/2006/relationships/hyperlink" Target="http://www.thejoyce.com/" TargetMode="External"/><Relationship Id="rId12" Type="http://schemas.openxmlformats.org/officeDocument/2006/relationships/hyperlink" Target="http://www.ibcollege.com/" TargetMode="External"/><Relationship Id="rId17" Type="http://schemas.openxmlformats.org/officeDocument/2006/relationships/hyperlink" Target="http://www.dorset-college.ie/" TargetMode="External"/><Relationship Id="rId25" Type="http://schemas.openxmlformats.org/officeDocument/2006/relationships/hyperlink" Target="http://www.delfin.ie/" TargetMode="External"/><Relationship Id="rId33" Type="http://schemas.openxmlformats.org/officeDocument/2006/relationships/hyperlink" Target="http://www.dculs.dcu.i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lta.ie/" TargetMode="External"/><Relationship Id="rId20" Type="http://schemas.openxmlformats.org/officeDocument/2006/relationships/hyperlink" Target="http://www.abbeycollege.ie/" TargetMode="External"/><Relationship Id="rId29" Type="http://schemas.openxmlformats.org/officeDocument/2006/relationships/hyperlink" Target="http://www.eci.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idschool.ie/" TargetMode="External"/><Relationship Id="rId11" Type="http://schemas.openxmlformats.org/officeDocument/2006/relationships/hyperlink" Target="http://www.annaliviaschool.com/" TargetMode="External"/><Relationship Id="rId24" Type="http://schemas.openxmlformats.org/officeDocument/2006/relationships/hyperlink" Target="http://www.dbs.ie/" TargetMode="External"/><Relationship Id="rId32" Type="http://schemas.openxmlformats.org/officeDocument/2006/relationships/hyperlink" Target="http://www.kaplaninternational.com/schools/ireland/learn-english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encollege.ie/" TargetMode="External"/><Relationship Id="rId23" Type="http://schemas.openxmlformats.org/officeDocument/2006/relationships/hyperlink" Target="http://www.alphacollege.com/" TargetMode="External"/><Relationship Id="rId28" Type="http://schemas.openxmlformats.org/officeDocument/2006/relationships/hyperlink" Target="http://www.iceireland.com/" TargetMode="External"/><Relationship Id="rId36" Type="http://schemas.openxmlformats.org/officeDocument/2006/relationships/hyperlink" Target="http://www.ces-schools.com/" TargetMode="External"/><Relationship Id="rId10" Type="http://schemas.openxmlformats.org/officeDocument/2006/relationships/hyperlink" Target="http://www.successcollege.ie/" TargetMode="External"/><Relationship Id="rId19" Type="http://schemas.openxmlformats.org/officeDocument/2006/relationships/hyperlink" Target="http://www.dse.ie/" TargetMode="External"/><Relationship Id="rId31" Type="http://schemas.openxmlformats.org/officeDocument/2006/relationships/hyperlink" Target="http://www.ef-ireland.ie/Default.aspx?tc=I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nerschool.com/" TargetMode="External"/><Relationship Id="rId14" Type="http://schemas.openxmlformats.org/officeDocument/2006/relationships/hyperlink" Target="http://www.edenschool.org/" TargetMode="External"/><Relationship Id="rId22" Type="http://schemas.openxmlformats.org/officeDocument/2006/relationships/hyperlink" Target="http://www.the-language-house.com/" TargetMode="External"/><Relationship Id="rId27" Type="http://schemas.openxmlformats.org/officeDocument/2006/relationships/hyperlink" Target="http://www.icot.ie/" TargetMode="External"/><Relationship Id="rId30" Type="http://schemas.openxmlformats.org/officeDocument/2006/relationships/hyperlink" Target="http://www.linguaviva.com/" TargetMode="External"/><Relationship Id="rId35" Type="http://schemas.openxmlformats.org/officeDocument/2006/relationships/hyperlink" Target="http://www.dblcollege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2011-01-26T12:46:00Z</dcterms:created>
  <dcterms:modified xsi:type="dcterms:W3CDTF">2011-01-26T14:29:00Z</dcterms:modified>
</cp:coreProperties>
</file>